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3C1" w:rsidRPr="005C23C1" w:rsidRDefault="005C23C1" w:rsidP="005C23C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mallCaps/>
          <w:sz w:val="28"/>
        </w:rPr>
      </w:pPr>
      <w:r w:rsidRPr="005C23C1">
        <w:rPr>
          <w:rFonts w:ascii="Times New Roman" w:eastAsia="Calibri" w:hAnsi="Times New Roman" w:cs="Times New Roman"/>
          <w:b/>
          <w:sz w:val="28"/>
        </w:rPr>
        <w:t>РЕКОМЕНДАЦИИ ДЛЯ СИСТЕМЫ ОБРАЗОВАНИЯ САМАРСКОЙ ОБЛАСТИ</w:t>
      </w:r>
    </w:p>
    <w:p w:rsidR="005C23C1" w:rsidRDefault="005C23C1" w:rsidP="005C23C1">
      <w:pPr>
        <w:pStyle w:val="a7"/>
        <w:keepNext/>
        <w:keepLines/>
        <w:numPr>
          <w:ilvl w:val="1"/>
          <w:numId w:val="10"/>
        </w:numPr>
        <w:tabs>
          <w:tab w:val="left" w:pos="0"/>
        </w:tabs>
        <w:spacing w:before="20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5C23C1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Рекомендации по совершенствованию организации и методики преподавания предмета в Самарской области на основе выявленных типичных затруднений и ошибок</w:t>
      </w:r>
    </w:p>
    <w:p w:rsidR="005C23C1" w:rsidRPr="005C23C1" w:rsidRDefault="005C23C1" w:rsidP="005C23C1">
      <w:pPr>
        <w:pStyle w:val="a7"/>
        <w:keepNext/>
        <w:keepLines/>
        <w:tabs>
          <w:tab w:val="left" w:pos="0"/>
        </w:tabs>
        <w:spacing w:before="20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5C23C1" w:rsidRPr="005C23C1" w:rsidRDefault="005C23C1" w:rsidP="005C23C1">
      <w:pPr>
        <w:pStyle w:val="a7"/>
        <w:keepNext/>
        <w:keepLines/>
        <w:numPr>
          <w:ilvl w:val="2"/>
          <w:numId w:val="10"/>
        </w:numPr>
        <w:tabs>
          <w:tab w:val="left" w:pos="0"/>
        </w:tabs>
        <w:spacing w:before="200" w:after="0" w:line="360" w:lineRule="auto"/>
        <w:ind w:left="0" w:firstLine="709"/>
        <w:outlineLvl w:val="2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совершенствованию преподавания учебного предмета всем обучающимся</w:t>
      </w:r>
    </w:p>
    <w:p w:rsidR="005C23C1" w:rsidRPr="005C23C1" w:rsidRDefault="005C23C1" w:rsidP="005C23C1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23C1">
        <w:rPr>
          <w:rFonts w:ascii="Times New Roman" w:eastAsia="Calibri" w:hAnsi="Times New Roman" w:cs="Times New Roman"/>
          <w:i/>
          <w:sz w:val="28"/>
          <w:szCs w:val="28"/>
        </w:rPr>
        <w:t>Учителям</w:t>
      </w:r>
    </w:p>
    <w:p w:rsidR="005C23C1" w:rsidRPr="005C23C1" w:rsidRDefault="005C23C1" w:rsidP="005C23C1">
      <w:pPr>
        <w:numPr>
          <w:ilvl w:val="0"/>
          <w:numId w:val="3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изучения произведений литературы необходимо уделять внимание историческому и культурному комментированию текстов, фиксировать внимание на последовательности смены эпох и поколений;</w:t>
      </w:r>
    </w:p>
    <w:p w:rsidR="005C23C1" w:rsidRPr="005C23C1" w:rsidRDefault="005C23C1" w:rsidP="005C23C1">
      <w:pPr>
        <w:numPr>
          <w:ilvl w:val="0"/>
          <w:numId w:val="3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изучении произведений разных родов, видов и жанров литературы планировать работу с литературоведческими понятиями; </w:t>
      </w:r>
    </w:p>
    <w:p w:rsidR="005C23C1" w:rsidRPr="005C23C1" w:rsidRDefault="005C23C1" w:rsidP="005C23C1">
      <w:pPr>
        <w:numPr>
          <w:ilvl w:val="0"/>
          <w:numId w:val="3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новинок методической литературы для учителей и методических пособий для самостоятельной работы обучающихся (например, ФГБНУ «Федеральный институт педагогических измерений» </w:t>
      </w:r>
      <w:hyperlink r:id="rId8" w:history="1">
        <w:r w:rsidRPr="005C23C1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MR_literatura_ege_2025.pdf</w:t>
        </w:r>
      </w:hyperlink>
      <w:r w:rsidRPr="005C23C1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будет способствовать эффективной подготовке к ЕГЭ;</w:t>
      </w:r>
    </w:p>
    <w:p w:rsidR="005C23C1" w:rsidRPr="005C23C1" w:rsidRDefault="005C23C1" w:rsidP="005C23C1">
      <w:pPr>
        <w:numPr>
          <w:ilvl w:val="0"/>
          <w:numId w:val="3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минимизации фактических ошибок в использовании имен и фамилий авторов и героев произведений применять в работе интерактивные формы взаимодействия участников образовательного процесса (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квизы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кейсы, тренинги и др.);</w:t>
      </w:r>
    </w:p>
    <w:p w:rsidR="005C23C1" w:rsidRPr="005C23C1" w:rsidRDefault="005C23C1" w:rsidP="005C23C1">
      <w:pPr>
        <w:numPr>
          <w:ilvl w:val="0"/>
          <w:numId w:val="3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Кодификатор ЕГЭ по предмету, в частности раздел «Перечень элементов содержания, проверяемых на едином государственном экзамене по литературе» (на предмет вносимых обновлений).</w:t>
      </w:r>
    </w:p>
    <w:p w:rsidR="005C23C1" w:rsidRPr="005C23C1" w:rsidRDefault="005C23C1" w:rsidP="005C23C1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23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3C1">
        <w:rPr>
          <w:rFonts w:ascii="Times New Roman" w:eastAsia="Calibri" w:hAnsi="Times New Roman" w:cs="Times New Roman"/>
          <w:i/>
          <w:sz w:val="28"/>
          <w:szCs w:val="28"/>
        </w:rPr>
        <w:t>ИПК / ИРО, иным организациям, реализующим программы профессионального развития учителей</w:t>
      </w:r>
    </w:p>
    <w:p w:rsidR="005C23C1" w:rsidRPr="005C23C1" w:rsidRDefault="005C23C1" w:rsidP="005C23C1">
      <w:pPr>
        <w:numPr>
          <w:ilvl w:val="0"/>
          <w:numId w:val="4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определение проблемных полей и дефицитов учителей и обучающихся, построение «дорожной карты» их устранения;</w:t>
      </w:r>
    </w:p>
    <w:p w:rsidR="005C23C1" w:rsidRPr="005C23C1" w:rsidRDefault="005C23C1" w:rsidP="005C23C1">
      <w:pPr>
        <w:numPr>
          <w:ilvl w:val="0"/>
          <w:numId w:val="4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планов мероприятий по повышению качества обучения литературе и организации дифференцированного обучения в образовательных организациях муниципальных образований;</w:t>
      </w:r>
    </w:p>
    <w:p w:rsidR="005C23C1" w:rsidRPr="005C23C1" w:rsidRDefault="005C23C1" w:rsidP="005C23C1">
      <w:pPr>
        <w:numPr>
          <w:ilvl w:val="0"/>
          <w:numId w:val="4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планирование программы наставничества, помощи молодым специалистам, учителям, испытывающим затруднения в повышении качества образования.</w:t>
      </w:r>
    </w:p>
    <w:p w:rsidR="005C23C1" w:rsidRPr="005C23C1" w:rsidRDefault="005C23C1" w:rsidP="005C23C1">
      <w:pPr>
        <w:keepNext/>
        <w:keepLines/>
        <w:tabs>
          <w:tab w:val="left" w:pos="0"/>
        </w:tabs>
        <w:spacing w:before="200"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1.1.2. </w:t>
      </w: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…по организации дифференцированного обучения школьников с разными уровнями предметной подготовки</w:t>
      </w:r>
    </w:p>
    <w:p w:rsidR="005C23C1" w:rsidRPr="005C23C1" w:rsidRDefault="005C23C1" w:rsidP="005C23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рекомендациях по организации дифференцированного обучения школьников должны быть включены предложения, относящиеся к каждой из групп участников ЕГЭ с разным уровнем подготовки.</w:t>
      </w:r>
    </w:p>
    <w:p w:rsidR="005C23C1" w:rsidRPr="005C23C1" w:rsidRDefault="005C23C1" w:rsidP="005C23C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23C1" w:rsidRPr="005C23C1" w:rsidRDefault="005C23C1" w:rsidP="005C23C1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23C1">
        <w:rPr>
          <w:rFonts w:ascii="Times New Roman" w:eastAsia="Calibri" w:hAnsi="Times New Roman" w:cs="Times New Roman"/>
          <w:i/>
          <w:sz w:val="28"/>
          <w:szCs w:val="28"/>
        </w:rPr>
        <w:t>Учителям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 </w:t>
      </w:r>
      <w:r w:rsidRPr="005C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 хорошей и отличной подготовкой</w:t>
      </w: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претендующих на высокие баллы: активное расширение читательского кругозора, в том числе за счёт знакомства с новейшей литературой; чтение и осмысление художественных произведений, в том числе лирических, не входящих в кодификатор;  формирование навыков медленного внимательного чтения и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перечитывания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полных текстов художественных произведений для последующего текстуального анализа; заучивание лирических стихотворений и небольших прозаических фрагментов для свободного владения большим цитатным материалом; развитие умения интерпретировать незнакомое лирическое стихотворение.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выпускников </w:t>
      </w:r>
      <w:r w:rsidRPr="005C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 низким уровнем подготовки</w:t>
      </w: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главной целью является преодоление минимальной границы. Для обучающихся этой группы необходима организация работы с тестовыми заданиями. Кроме этого, вдумчивое, осмысленное чтение литературных произведений «со словарем в руках», которое помогает заполнить семантические </w:t>
      </w: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лакуны в языке экзаменуемых. Важно формировать умения использовать терминологию применительно к художественному тексту (например, соотнести произведение с родом литературы, жанром, литературным направлением; увидеть в приведенном фрагменте пейзаж, портрет, художественную деталь; выявить тропы, стилистические фигуры и пр.). При подготовке к экзамену таких обучающихся важно обратить внимание на следующие аспекты: выполнение в режиме тренинга элементарных заданий базового уровня сложности, требующих знания литературоведческих терминов; формирование устойчивой мотивации к написанию ответов на посильные задания повышенной (по возможности и высокой) сложности, без обращения к которым не будет преодолена минимальная граница баллов; написание развернутых ответов на вопросы, относящиеся к элементам содержания и художественной структуры произведений разных родов и жанров; формирование умения анализировать формулировки тем сочинения, чтобы выбрать наиболее понятную и посильную тему, правильно определить ракурс ее раскрытия и др.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успешного выполнения заданий ЕГЭ по литературе формировать у всех экзаменуемых не только предметные, но и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умения, навыки и способы деятельности: регулятивные, познавательные, коммуникативные. Эти умения формируются постепенно, не являются специфическими для экзамена по литературе, поэтому в данном случае подготовка к ЕГЭ должна рассматриваться как часть более общей системы деятельности, направленной на совершенствование письменной речи школьников.</w:t>
      </w:r>
    </w:p>
    <w:p w:rsidR="005C23C1" w:rsidRPr="005C23C1" w:rsidRDefault="005C23C1" w:rsidP="005C23C1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23C1">
        <w:rPr>
          <w:rFonts w:ascii="Times New Roman" w:eastAsia="Calibri" w:hAnsi="Times New Roman" w:cs="Times New Roman"/>
          <w:i/>
          <w:sz w:val="28"/>
          <w:szCs w:val="28"/>
        </w:rPr>
        <w:t>Администрациям образовательных организаций</w:t>
      </w:r>
    </w:p>
    <w:p w:rsidR="005C23C1" w:rsidRPr="005C23C1" w:rsidRDefault="005C23C1" w:rsidP="005C23C1">
      <w:pPr>
        <w:numPr>
          <w:ilvl w:val="0"/>
          <w:numId w:val="5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регулярного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внутришкольного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мониторинга по предмету, обновление банка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разноуровневых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заданий;</w:t>
      </w:r>
    </w:p>
    <w:p w:rsidR="005C23C1" w:rsidRPr="005C23C1" w:rsidRDefault="005C23C1" w:rsidP="005C23C1">
      <w:pPr>
        <w:numPr>
          <w:ilvl w:val="0"/>
          <w:numId w:val="5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высоко мотивированных школьников – организация литературных конкурсов для учащихся разных классов;</w:t>
      </w:r>
    </w:p>
    <w:p w:rsidR="005C23C1" w:rsidRPr="005C23C1" w:rsidRDefault="005C23C1" w:rsidP="005C23C1">
      <w:pPr>
        <w:numPr>
          <w:ilvl w:val="0"/>
          <w:numId w:val="5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для слабо мотивированных – проведение общешкольных мероприятий по семейному чтению с обсуждением прочитанного, </w:t>
      </w:r>
    </w:p>
    <w:p w:rsidR="005C23C1" w:rsidRPr="005C23C1" w:rsidRDefault="005C23C1" w:rsidP="005C23C1">
      <w:pPr>
        <w:numPr>
          <w:ilvl w:val="0"/>
          <w:numId w:val="5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в школах консультаций по литературе для учащихся с разным уровнем предметной подготовки; </w:t>
      </w:r>
    </w:p>
    <w:p w:rsidR="005C23C1" w:rsidRPr="005C23C1" w:rsidRDefault="005C23C1" w:rsidP="005C23C1">
      <w:pPr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оснащение образовательной среды: различные дополнительные материалы в печатном или электронном виде (электронный литературный журнал с творческими работами учащихся разных классов), видео, аудио, электронные книги и ресурсы Интернета, материалы ФИПИ, специальные онлайн-программы, учебные диски и виртуальные комнаты для занятий; организация образовательной деятельности учителей с обучающимися группы риска;</w:t>
      </w:r>
    </w:p>
    <w:p w:rsidR="005C23C1" w:rsidRPr="005C23C1" w:rsidRDefault="005C23C1" w:rsidP="005C23C1">
      <w:pPr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консультации по корректировке образовательной деятельности учителя с обучающимися по результатам диагностических работ и регионального мониторинга;</w:t>
      </w:r>
    </w:p>
    <w:p w:rsidR="005C23C1" w:rsidRPr="005C23C1" w:rsidRDefault="005C23C1" w:rsidP="005C23C1">
      <w:pPr>
        <w:numPr>
          <w:ilvl w:val="0"/>
          <w:numId w:val="6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наставнической помощи молодым педагогам.</w:t>
      </w:r>
    </w:p>
    <w:p w:rsidR="005C23C1" w:rsidRPr="005C23C1" w:rsidRDefault="005C23C1" w:rsidP="005C23C1">
      <w:pPr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C23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3C1">
        <w:rPr>
          <w:rFonts w:ascii="Times New Roman" w:eastAsia="Calibri" w:hAnsi="Times New Roman" w:cs="Times New Roman"/>
          <w:i/>
          <w:sz w:val="28"/>
          <w:szCs w:val="28"/>
        </w:rPr>
        <w:t>ИПК / ИРО, иным организациям, реализующим программы профессионального развития учителей</w:t>
      </w:r>
    </w:p>
    <w:p w:rsidR="005C23C1" w:rsidRPr="005C23C1" w:rsidRDefault="005C23C1" w:rsidP="005C23C1">
      <w:pPr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подготовка ежегодных аналитических и методических материалов по результатам ЕГЭ по литературе в Самарской области; </w:t>
      </w:r>
    </w:p>
    <w:p w:rsidR="005C23C1" w:rsidRPr="005C23C1" w:rsidRDefault="005C23C1" w:rsidP="005C23C1">
      <w:pPr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распространение успешного опыта учителей-методистов через обучающие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вебинары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методические семинары;</w:t>
      </w:r>
    </w:p>
    <w:p w:rsidR="005C23C1" w:rsidRPr="005C23C1" w:rsidRDefault="005C23C1" w:rsidP="005C23C1">
      <w:pPr>
        <w:numPr>
          <w:ilvl w:val="0"/>
          <w:numId w:val="7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адресные консультации для учителей русского языка и литературы общеобразовательных организаций Самарской области по вопросам подготовки выпускников к ГИА по литературе. </w:t>
      </w:r>
    </w:p>
    <w:p w:rsidR="005C23C1" w:rsidRPr="005C23C1" w:rsidRDefault="005C23C1" w:rsidP="005C23C1">
      <w:pPr>
        <w:keepNext/>
        <w:keepLines/>
        <w:tabs>
          <w:tab w:val="left" w:pos="0"/>
        </w:tabs>
        <w:spacing w:before="20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</w:t>
      </w:r>
      <w:r w:rsidRPr="005C2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.2. Рекомендуемые темы для обсуждения / обмена опытом на методических объединениях учителей-предметников, в том числе по трансляции эффективных педагогических практик ОО с наиболее высокими результатами </w:t>
      </w:r>
      <w:bookmarkStart w:id="0" w:name="_GoBack"/>
      <w:bookmarkEnd w:id="0"/>
    </w:p>
    <w:p w:rsidR="005C23C1" w:rsidRPr="005C23C1" w:rsidRDefault="005C23C1" w:rsidP="005C23C1">
      <w:pPr>
        <w:numPr>
          <w:ilvl w:val="0"/>
          <w:numId w:val="8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«Бинарные уроки, их роль в преподавании литературы» (для совместной работы учителей литературы и истории);</w:t>
      </w:r>
    </w:p>
    <w:p w:rsidR="005C23C1" w:rsidRPr="005C23C1" w:rsidRDefault="005C23C1" w:rsidP="005C23C1">
      <w:pPr>
        <w:numPr>
          <w:ilvl w:val="0"/>
          <w:numId w:val="8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«Историко-культурный контекст в методике преподавания литературы»;</w:t>
      </w:r>
    </w:p>
    <w:p w:rsidR="005C23C1" w:rsidRPr="005C23C1" w:rsidRDefault="005C23C1" w:rsidP="005C23C1">
      <w:pPr>
        <w:numPr>
          <w:ilvl w:val="0"/>
          <w:numId w:val="8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«Организация исследовательской и проектной деятельности обучающихся при изучении литературы в урочной и внеурочной деятельности»;</w:t>
      </w:r>
    </w:p>
    <w:p w:rsidR="005C23C1" w:rsidRPr="005C23C1" w:rsidRDefault="005C23C1" w:rsidP="005C23C1">
      <w:pPr>
        <w:numPr>
          <w:ilvl w:val="0"/>
          <w:numId w:val="8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«Возможности литературного школьного музея в формировании и развитии литературных интересов обучающихся на уровне ООО»;</w:t>
      </w:r>
    </w:p>
    <w:p w:rsidR="005C23C1" w:rsidRPr="005C23C1" w:rsidRDefault="005C23C1" w:rsidP="005C23C1">
      <w:pPr>
        <w:numPr>
          <w:ilvl w:val="0"/>
          <w:numId w:val="9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«Пути расширения видов деятельности при проведении современного урока литературы». </w:t>
      </w:r>
    </w:p>
    <w:p w:rsidR="005C23C1" w:rsidRPr="005C23C1" w:rsidRDefault="005C23C1" w:rsidP="005C23C1">
      <w:pPr>
        <w:keepNext/>
        <w:keepLines/>
        <w:tabs>
          <w:tab w:val="left" w:pos="0"/>
        </w:tabs>
        <w:spacing w:before="200"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Pr="005C2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.3. Рекомендуемые направления повышения квалификации работников образования </w:t>
      </w:r>
    </w:p>
    <w:p w:rsidR="005C23C1" w:rsidRPr="005C23C1" w:rsidRDefault="005C23C1" w:rsidP="005C23C1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Заседание УМО «Преподавание литературы в старших классах: обновление содержания, кодификатор, эффективные методики».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Методический семинар</w:t>
      </w: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«Теоретические и методические особенности изучения литературоведческой терминологии в старших классах при подготовке к ГИА».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Обучающий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вебинар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 xml:space="preserve"> «</w:t>
      </w: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традиций русской классики в литературе о Великой Отечественной войне» (с привлечением специалистов-историков).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КПК для учителей литературы «Русская классическая литература: от текста к </w:t>
      </w: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  <w:t>овладению терминологическим и понятийным аппаратом современного литературоведения» (разработка и внедрение)</w:t>
      </w: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23C1" w:rsidRPr="005C23C1" w:rsidRDefault="005C23C1" w:rsidP="005C23C1">
      <w:pPr>
        <w:keepNext/>
        <w:keepLines/>
        <w:tabs>
          <w:tab w:val="left" w:pos="0"/>
        </w:tabs>
        <w:spacing w:before="200"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</w:t>
      </w:r>
      <w:r w:rsidRPr="005C23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.4. Рекомендации по другим направлениям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Учитывая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метапредметный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 учебного предмета «Литература», продолжить работу по формированию и развитию функциональной грамотности через ДПО «Функциональная грамотность как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метапредметный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 на уровне ООО: инструменты формирования и основные смыслы оценивания» и </w:t>
      </w:r>
      <w:proofErr w:type="spellStart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вебинаров</w:t>
      </w:r>
      <w:proofErr w:type="spellEnd"/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«Методические основы формирования читательской грамотности у обучающихся средней и основной школы».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Принимать участие в подготовке и проведении конкурсных мероприятий гуманитарной направленности, проводимых Федеральным центром и регионом, такие, как Всероссийский конкурс сочинений и др. Проведение обучающих семинаров «Стратегии подготовки к выпускным сочинениям различных форматов: ЕГЭ по русскому языку, ЕГЭ по литературе и итоговому декабрьскому сочинению». </w:t>
      </w:r>
    </w:p>
    <w:p w:rsidR="005C23C1" w:rsidRPr="005C23C1" w:rsidRDefault="005C23C1" w:rsidP="005C23C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Консультационная поддержка деятельности РЦ, окружных УМО.</w:t>
      </w:r>
    </w:p>
    <w:p w:rsidR="005C23C1" w:rsidRPr="005C23C1" w:rsidRDefault="005C23C1" w:rsidP="005C23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C23C1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</w:p>
    <w:p w:rsidR="005C23C1" w:rsidRPr="005C23C1" w:rsidRDefault="005C23C1" w:rsidP="005C23C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</w:pPr>
      <w:r w:rsidRPr="005C23C1">
        <w:rPr>
          <w:rFonts w:ascii="Times New Roman" w:eastAsia="Times New Roman" w:hAnsi="Times New Roman" w:cs="Times New Roman"/>
          <w:i/>
          <w:color w:val="000000"/>
          <w:sz w:val="24"/>
          <w:szCs w:val="20"/>
          <w:lang w:eastAsia="ru-RU"/>
        </w:rPr>
        <w:lastRenderedPageBreak/>
        <w:t>Специалисты, привлекаемые к подготовке методических рекомендаций на основе результатов ЕГЭ по учебному предмету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67"/>
        <w:gridCol w:w="8251"/>
      </w:tblGrid>
      <w:tr w:rsidR="005C23C1" w:rsidRPr="005C23C1" w:rsidTr="005C23C1">
        <w:trPr>
          <w:tblHeader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C1" w:rsidRPr="005C23C1" w:rsidRDefault="005C23C1" w:rsidP="005C2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5C23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C1" w:rsidRPr="005C23C1" w:rsidRDefault="005C23C1" w:rsidP="005C2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 w:rsidRPr="005C23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Место работы, должность, ученая степень, ученое звание, принадлежность специалиста (к региональным организациям развития образования, к региональным организациям повышения квалификации работников образования, к региональной ПК по учебному предмету, пр.)</w:t>
            </w:r>
          </w:p>
        </w:tc>
      </w:tr>
      <w:tr w:rsidR="005C23C1" w:rsidRPr="005C23C1" w:rsidTr="005C23C1">
        <w:trPr>
          <w:tblHeader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C1" w:rsidRPr="005C23C1" w:rsidRDefault="005C23C1" w:rsidP="005C2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</w:pPr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Минаев Игорь Николаевич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C1" w:rsidRPr="005C23C1" w:rsidRDefault="005C23C1" w:rsidP="005C2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</w:pPr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 xml:space="preserve">ГАУ ДПО СО ИРО, </w:t>
            </w:r>
            <w:proofErr w:type="spellStart"/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и.о</w:t>
            </w:r>
            <w:proofErr w:type="spellEnd"/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. ректора</w:t>
            </w:r>
          </w:p>
        </w:tc>
      </w:tr>
      <w:tr w:rsidR="005C23C1" w:rsidRPr="005C23C1" w:rsidTr="005C23C1">
        <w:trPr>
          <w:trHeight w:val="381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C1" w:rsidRPr="005C23C1" w:rsidRDefault="005C23C1" w:rsidP="005C2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</w:pPr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Ерофеева Ольга Юрьевна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C1" w:rsidRPr="005C23C1" w:rsidRDefault="005C23C1" w:rsidP="005C2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</w:pPr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ГАУ ДПО СО ИРО, заведующий кафедрой социально-гуманитарного образования, доцент, кандидат педагогических наук, руководитель УМО учителей русского языка и литературы Самарской области, старший эксперт ЕГЭ по литературе</w:t>
            </w:r>
          </w:p>
        </w:tc>
      </w:tr>
      <w:tr w:rsidR="005C23C1" w:rsidRPr="005C23C1" w:rsidTr="005C23C1">
        <w:trPr>
          <w:trHeight w:val="415"/>
        </w:trPr>
        <w:tc>
          <w:tcPr>
            <w:tcW w:w="6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C1" w:rsidRPr="005C23C1" w:rsidRDefault="005C23C1" w:rsidP="005C2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</w:pPr>
            <w:proofErr w:type="spellStart"/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Тулузакова</w:t>
            </w:r>
            <w:proofErr w:type="spellEnd"/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 xml:space="preserve"> Галина Николаевна</w:t>
            </w:r>
          </w:p>
        </w:tc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23C1" w:rsidRPr="005C23C1" w:rsidRDefault="005C23C1" w:rsidP="005C23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</w:pPr>
            <w:r w:rsidRPr="005C23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0"/>
                <w:lang w:eastAsia="ru-RU"/>
              </w:rPr>
              <w:t>ГАУ ДПО СО ИРО, доцент кафедры социально-гуманитарного образования, доцент по кафедре русского языка, культуры речи и методики их преподавания, кандидат педагогических наук</w:t>
            </w:r>
          </w:p>
        </w:tc>
      </w:tr>
    </w:tbl>
    <w:p w:rsidR="005C3BEE" w:rsidRDefault="005C3BEE" w:rsidP="005C23C1">
      <w:pPr>
        <w:spacing w:after="0" w:line="240" w:lineRule="auto"/>
      </w:pPr>
    </w:p>
    <w:sectPr w:rsidR="005C3BEE" w:rsidSect="005C23C1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DB9" w:rsidRDefault="00BA5DB9" w:rsidP="005C23C1">
      <w:pPr>
        <w:spacing w:after="0" w:line="240" w:lineRule="auto"/>
      </w:pPr>
      <w:r>
        <w:separator/>
      </w:r>
    </w:p>
  </w:endnote>
  <w:endnote w:type="continuationSeparator" w:id="0">
    <w:p w:rsidR="00BA5DB9" w:rsidRDefault="00BA5DB9" w:rsidP="005C2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DB9" w:rsidRDefault="00BA5DB9" w:rsidP="005C23C1">
      <w:pPr>
        <w:spacing w:after="0" w:line="240" w:lineRule="auto"/>
      </w:pPr>
      <w:r>
        <w:separator/>
      </w:r>
    </w:p>
  </w:footnote>
  <w:footnote w:type="continuationSeparator" w:id="0">
    <w:p w:rsidR="00BA5DB9" w:rsidRDefault="00BA5DB9" w:rsidP="005C2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011647"/>
      <w:docPartObj>
        <w:docPartGallery w:val="Page Numbers (Top of Page)"/>
        <w:docPartUnique/>
      </w:docPartObj>
    </w:sdtPr>
    <w:sdtContent>
      <w:p w:rsidR="005C23C1" w:rsidRDefault="005C23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5C23C1" w:rsidRDefault="005C23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5F57"/>
    <w:multiLevelType w:val="multilevel"/>
    <w:tmpl w:val="C26AFCC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" w15:restartNumberingAfterBreak="0">
    <w:nsid w:val="05542508"/>
    <w:multiLevelType w:val="multilevel"/>
    <w:tmpl w:val="D9981CA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2D6657"/>
    <w:multiLevelType w:val="multilevel"/>
    <w:tmpl w:val="D46CDC74"/>
    <w:lvl w:ilvl="0">
      <w:start w:val="1"/>
      <w:numFmt w:val="bullet"/>
      <w:lvlText w:val="o"/>
      <w:lvlJc w:val="left"/>
      <w:pPr>
        <w:ind w:left="1778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09A520DB"/>
    <w:multiLevelType w:val="multilevel"/>
    <w:tmpl w:val="2ED631D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69639B7"/>
    <w:multiLevelType w:val="multilevel"/>
    <w:tmpl w:val="D04CA46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45514FB"/>
    <w:multiLevelType w:val="multilevel"/>
    <w:tmpl w:val="A8F6682C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348C23BB"/>
    <w:multiLevelType w:val="multilevel"/>
    <w:tmpl w:val="D39A7B8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6C32422"/>
    <w:multiLevelType w:val="multilevel"/>
    <w:tmpl w:val="E1D2B3A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4471A4F"/>
    <w:multiLevelType w:val="multilevel"/>
    <w:tmpl w:val="125A6E7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DB14F6E"/>
    <w:multiLevelType w:val="multilevel"/>
    <w:tmpl w:val="EB326B9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62"/>
    <w:rsid w:val="00581D62"/>
    <w:rsid w:val="005C23C1"/>
    <w:rsid w:val="005C3BEE"/>
    <w:rsid w:val="00BA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0107"/>
  <w15:chartTrackingRefBased/>
  <w15:docId w15:val="{A96F85C8-DE7E-4D2B-B89F-25117962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23C1"/>
  </w:style>
  <w:style w:type="paragraph" w:styleId="a5">
    <w:name w:val="footer"/>
    <w:basedOn w:val="a"/>
    <w:link w:val="a6"/>
    <w:uiPriority w:val="99"/>
    <w:unhideWhenUsed/>
    <w:rsid w:val="005C2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23C1"/>
  </w:style>
  <w:style w:type="paragraph" w:styleId="a7">
    <w:name w:val="List Paragraph"/>
    <w:basedOn w:val="a"/>
    <w:uiPriority w:val="34"/>
    <w:qFormat/>
    <w:rsid w:val="005C2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9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.fipi.ru/navigator-podgotovki/navigator-ege/MR_literatura_ege_2025.pdf?ysclid=me06ubfasz6691008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7C458-E7AC-4195-88F5-6DEDC97A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1391</Words>
  <Characters>7933</Characters>
  <Application>Microsoft Office Word</Application>
  <DocSecurity>0</DocSecurity>
  <Lines>66</Lines>
  <Paragraphs>18</Paragraphs>
  <ScaleCrop>false</ScaleCrop>
  <Company/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DEPO</cp:lastModifiedBy>
  <cp:revision>2</cp:revision>
  <dcterms:created xsi:type="dcterms:W3CDTF">2025-09-01T21:07:00Z</dcterms:created>
  <dcterms:modified xsi:type="dcterms:W3CDTF">2025-09-01T21:10:00Z</dcterms:modified>
</cp:coreProperties>
</file>